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7829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Товарищество с ограниченной ответственностью</w:t>
      </w:r>
    </w:p>
    <w:p w14:paraId="75C2C69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Высший колледж педагогики и отраслевых технологий «Каспий»</w:t>
      </w:r>
    </w:p>
    <w:p w14:paraId="7A09EAF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 xml:space="preserve"> УПРАВЛЕНИЯ ОБРАЗОВАНИЯ МАНГИСТАУСКОЙ ОБЛАСТИ</w:t>
      </w:r>
    </w:p>
    <w:p w14:paraId="167339A0">
      <w:pPr>
        <w:pStyle w:val="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A232A36">
      <w:pPr>
        <w:pStyle w:val="8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ПАСПОРТ</w:t>
      </w:r>
    </w:p>
    <w:p w14:paraId="1299B263">
      <w:pPr>
        <w:pStyle w:val="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764CDA5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38100</wp:posOffset>
            </wp:positionV>
            <wp:extent cx="5572125" cy="3399790"/>
            <wp:effectExtent l="0" t="0" r="0" b="0"/>
            <wp:wrapThrough wrapText="bothSides">
              <wp:wrapPolygon>
                <wp:start x="0" y="0"/>
                <wp:lineTo x="0" y="21422"/>
                <wp:lineTo x="21563" y="21422"/>
                <wp:lineTo x="21563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736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39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15CDE1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1D3E911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D1AA2B5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BA3D737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CC281C2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3410763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540E8C3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789DBA9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3EC7742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49D8220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0CF2A6C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796D94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tbl>
      <w:tblPr>
        <w:tblStyle w:val="7"/>
        <w:tblW w:w="1006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7371"/>
      </w:tblGrid>
      <w:tr w14:paraId="2E1A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694" w:type="dxa"/>
          </w:tcPr>
          <w:p w14:paraId="524F055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Директор</w:t>
            </w:r>
          </w:p>
        </w:tc>
        <w:tc>
          <w:tcPr>
            <w:tcW w:w="7371" w:type="dxa"/>
          </w:tcPr>
          <w:p w14:paraId="448FF9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Калдаманов Исенбай Абиевич</w:t>
            </w:r>
          </w:p>
        </w:tc>
      </w:tr>
      <w:tr w14:paraId="1479F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9D18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Тип собственности</w:t>
            </w:r>
          </w:p>
        </w:tc>
        <w:tc>
          <w:tcPr>
            <w:tcW w:w="7371" w:type="dxa"/>
          </w:tcPr>
          <w:p w14:paraId="57E4097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ТОО </w:t>
            </w:r>
          </w:p>
        </w:tc>
      </w:tr>
      <w:tr w14:paraId="5659B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C0A59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Адрес</w:t>
            </w:r>
          </w:p>
        </w:tc>
        <w:tc>
          <w:tcPr>
            <w:tcW w:w="7371" w:type="dxa"/>
          </w:tcPr>
          <w:p w14:paraId="6056CE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Республика Казахстан, г.Жанаозен, мкр. ТОО Колледж педагогики и отраслевых технологий «Каспий». Мкр. «Коктем», здание 2А</w:t>
            </w:r>
          </w:p>
        </w:tc>
      </w:tr>
      <w:tr w14:paraId="2A15B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gridSpan w:val="2"/>
          </w:tcPr>
          <w:p w14:paraId="2635B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Информация о колледже</w:t>
            </w:r>
          </w:p>
        </w:tc>
      </w:tr>
      <w:tr w14:paraId="67676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DEE61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Проектная мощность</w:t>
            </w:r>
          </w:p>
        </w:tc>
        <w:tc>
          <w:tcPr>
            <w:tcW w:w="7371" w:type="dxa"/>
          </w:tcPr>
          <w:p w14:paraId="3EB3622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Общая площадь здания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4,0994 (м2).</w:t>
            </w:r>
          </w:p>
          <w:p w14:paraId="524552E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Проектная мощность  -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800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мест. </w:t>
            </w:r>
          </w:p>
        </w:tc>
      </w:tr>
      <w:tr w14:paraId="7A6E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2A676607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Материальная- техническая база</w:t>
            </w:r>
          </w:p>
        </w:tc>
        <w:tc>
          <w:tcPr>
            <w:tcW w:w="7371" w:type="dxa"/>
            <w:shd w:val="clear" w:color="auto" w:fill="auto"/>
          </w:tcPr>
          <w:p w14:paraId="3262D476">
            <w:pPr>
              <w:pStyle w:val="6"/>
              <w:jc w:val="both"/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Учебный корпус 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приспособленный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5D2FD20F">
            <w:pPr>
              <w:pStyle w:val="6"/>
              <w:jc w:val="both"/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Учебных кабинетов 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- 24; лаборатори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й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-5;</w:t>
            </w:r>
          </w:p>
          <w:p w14:paraId="18937101">
            <w:pPr>
              <w:pStyle w:val="6"/>
              <w:jc w:val="both"/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Детский сад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,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мини-центр «Каспий» - 637,03 м2 – 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учебно-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тренировочная площадка 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по 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специальности «Дошкольное воспитание и обучение»;</w:t>
            </w:r>
          </w:p>
          <w:p w14:paraId="6A603D59">
            <w:pPr>
              <w:pStyle w:val="6"/>
              <w:jc w:val="both"/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И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нтеллектуальная школа-сад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«Каспий» - учебный 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полигон 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по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квалификации «Учитель начальных классов»;</w:t>
            </w:r>
          </w:p>
          <w:p w14:paraId="64D987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№ 307 - «Малая гостиница» - 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учебный 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полигон по специальности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0507000 – Организация обслуживания гостиничных хозяйств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- </w:t>
            </w:r>
          </w:p>
          <w:p w14:paraId="4C5A0636">
            <w:pPr>
              <w:pStyle w:val="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- 104,25 м2. (гостиная - на 1 человека, гостиная - на 2 человека, холл, кухня, столовая, приемная, туалет).</w:t>
            </w:r>
          </w:p>
          <w:p w14:paraId="1ADF4BE5">
            <w:pPr>
              <w:pStyle w:val="6"/>
              <w:jc w:val="both"/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этих трех 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базах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практики студенты получат образовательный и производственный опыт, а первые два предоставляют возможности трудоустройства для наших выпускников.</w:t>
            </w:r>
          </w:p>
          <w:p w14:paraId="731D26CB">
            <w:pPr>
              <w:pStyle w:val="6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Общий книжный фонд - </w:t>
            </w:r>
            <w:r>
              <w:rPr>
                <w:rStyle w:val="13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29588</w:t>
            </w: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экземпляров. Среди них </w:t>
            </w:r>
            <w:r>
              <w:rPr>
                <w:rStyle w:val="13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23260</w:t>
            </w: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учебников, </w:t>
            </w:r>
            <w:r>
              <w:rPr>
                <w:rStyle w:val="13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3125</w:t>
            </w: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методических пособий, </w:t>
            </w:r>
            <w:r>
              <w:rPr>
                <w:rStyle w:val="13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2803</w:t>
            </w: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художественной литературы, </w:t>
            </w:r>
            <w:r>
              <w:rPr>
                <w:rStyle w:val="13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400</w:t>
            </w: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электронных учебников.</w:t>
            </w:r>
          </w:p>
        </w:tc>
      </w:tr>
      <w:tr w14:paraId="65F37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2F18A77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Контингент колледжа</w:t>
            </w:r>
          </w:p>
        </w:tc>
        <w:tc>
          <w:tcPr>
            <w:tcW w:w="7371" w:type="dxa"/>
            <w:tcBorders>
              <w:bottom w:val="single" w:color="auto" w:sz="4" w:space="0"/>
            </w:tcBorders>
            <w:shd w:val="clear" w:color="auto" w:fill="auto"/>
          </w:tcPr>
          <w:p w14:paraId="33ABF3FA">
            <w:pPr>
              <w:pStyle w:val="6"/>
              <w:jc w:val="both"/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В </w:t>
            </w: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</w:rPr>
              <w:t>2024-2025</w:t>
            </w: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учебном году </w:t>
            </w: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общий контингент составляет </w:t>
            </w:r>
            <w:r>
              <w:rPr>
                <w:rStyle w:val="13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63</w:t>
            </w:r>
            <w:r>
              <w:rPr>
                <w:rStyle w:val="13"/>
                <w:rFonts w:hint="default" w:ascii="Times New Roman" w:hAnsi="Times New Roman" w:cs="Times New Roman"/>
                <w:b/>
                <w:bCs/>
                <w:color w:val="202124"/>
                <w:sz w:val="24"/>
                <w:szCs w:val="24"/>
                <w:lang w:val="kk-KZ"/>
              </w:rPr>
              <w:t>1</w:t>
            </w:r>
            <w:r>
              <w:rPr>
                <w:rStyle w:val="13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 xml:space="preserve"> </w:t>
            </w: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студента, в том числе </w:t>
            </w:r>
            <w:r>
              <w:rPr>
                <w:rStyle w:val="13"/>
                <w:rFonts w:hint="default" w:ascii="Times New Roman" w:hAnsi="Times New Roman" w:cs="Times New Roman"/>
                <w:b/>
                <w:bCs/>
                <w:color w:val="202124"/>
                <w:sz w:val="24"/>
                <w:szCs w:val="24"/>
                <w:lang w:val="kk-KZ"/>
              </w:rPr>
              <w:t>631</w:t>
            </w: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студента очной формы обучения</w:t>
            </w:r>
          </w:p>
          <w:p w14:paraId="2C6B0DAA">
            <w:pPr>
              <w:pStyle w:val="6"/>
              <w:jc w:val="both"/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2024-2025 учебном году колледж готовит кадры по </w:t>
            </w:r>
            <w:r>
              <w:rPr>
                <w:rStyle w:val="13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9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специальностям и </w:t>
            </w:r>
            <w:r>
              <w:rPr>
                <w:rStyle w:val="13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10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квалификациям:</w:t>
            </w:r>
          </w:p>
          <w:p w14:paraId="1410A817">
            <w:pPr>
              <w:pStyle w:val="6"/>
              <w:jc w:val="both"/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- 5АВ01140101 - Прикладной бакалавр педагогики и методики начального образования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;</w:t>
            </w:r>
          </w:p>
          <w:p w14:paraId="2DA51474">
            <w:pPr>
              <w:pStyle w:val="6"/>
              <w:jc w:val="both"/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- 5АВ01140201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-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Прикладной бакалавр физической культуры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;</w:t>
            </w:r>
          </w:p>
          <w:p w14:paraId="1CEF9ED7">
            <w:pPr>
              <w:pStyle w:val="6"/>
              <w:jc w:val="both"/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- 4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01120102 - Воспитатель дошкольных образовательных и обучающих организаций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;</w:t>
            </w:r>
          </w:p>
          <w:p w14:paraId="57A636DD">
            <w:pPr>
              <w:pStyle w:val="6"/>
              <w:jc w:val="both"/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- 4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01140501 - Учитель физической культуры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;</w:t>
            </w:r>
          </w:p>
          <w:p w14:paraId="7BD9C30C">
            <w:pPr>
              <w:pStyle w:val="6"/>
              <w:jc w:val="both"/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- 4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01140101 – Учитель начальных классов»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- на русском языке;</w:t>
            </w:r>
          </w:p>
          <w:p w14:paraId="5E80184F">
            <w:pPr>
              <w:pStyle w:val="6"/>
              <w:jc w:val="both"/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- 4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01140102 - Учитель иностранного языка н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а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чальных классов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;</w:t>
            </w:r>
          </w:p>
          <w:p w14:paraId="7F4EA6AB">
            <w:pPr>
              <w:pStyle w:val="6"/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- 4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01140101 - Учитель начальных классов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;</w:t>
            </w:r>
          </w:p>
          <w:p w14:paraId="288F2FA4">
            <w:pPr>
              <w:pStyle w:val="6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4S01140301 -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Учитель художественного труда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;</w:t>
            </w:r>
          </w:p>
          <w:p w14:paraId="62B651E2">
            <w:pPr>
              <w:pStyle w:val="6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4S01140503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- Тренер-преподаватель по спорту;</w:t>
            </w:r>
          </w:p>
          <w:p w14:paraId="7FA259EB">
            <w:pPr>
              <w:pStyle w:val="6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4S01140701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- Учитель информатики начального и основного среднего образования</w:t>
            </w:r>
          </w:p>
          <w:p w14:paraId="1942BDDF">
            <w:pPr>
              <w:pStyle w:val="6"/>
              <w:jc w:val="both"/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Выпускники: Общее количество выпускников: </w:t>
            </w:r>
            <w:r>
              <w:rPr>
                <w:rStyle w:val="13"/>
                <w:rFonts w:hint="default" w:ascii="Times New Roman" w:hAnsi="Times New Roman" w:cs="Times New Roman"/>
                <w:b/>
                <w:bCs/>
                <w:color w:val="202124"/>
                <w:sz w:val="24"/>
                <w:szCs w:val="24"/>
                <w:lang w:val="kk-KZ"/>
              </w:rPr>
              <w:t>151</w:t>
            </w: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. Из них - </w:t>
            </w:r>
            <w:r>
              <w:rPr>
                <w:rStyle w:val="13"/>
                <w:rFonts w:hint="default" w:ascii="Times New Roman" w:hAnsi="Times New Roman" w:cs="Times New Roman"/>
                <w:b/>
                <w:bCs/>
                <w:color w:val="202124"/>
                <w:sz w:val="24"/>
                <w:szCs w:val="24"/>
                <w:lang w:val="kk-KZ"/>
              </w:rPr>
              <w:t>137</w:t>
            </w: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на базе 9-го класса</w:t>
            </w: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. </w:t>
            </w:r>
          </w:p>
          <w:p w14:paraId="75EA50C3">
            <w:pPr>
              <w:pStyle w:val="6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З</w:t>
            </w: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а счет </w:t>
            </w: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государственных </w:t>
            </w: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</w:rPr>
              <w:t>бюджетны</w:t>
            </w: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х средств обучаются – 9</w:t>
            </w:r>
            <w:r>
              <w:rPr>
                <w:rStyle w:val="13"/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  <w:t>7</w:t>
            </w: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;</w:t>
            </w: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на платной основе</w:t>
            </w: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– 4</w:t>
            </w:r>
            <w:r>
              <w:rPr>
                <w:rStyle w:val="13"/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  <w:t>4</w:t>
            </w: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обучающихся на очном отделении.</w:t>
            </w: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Обучающихся на государственном языке</w:t>
            </w: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- </w:t>
            </w:r>
            <w:r>
              <w:rPr>
                <w:rStyle w:val="13"/>
                <w:rFonts w:hint="default" w:ascii="Times New Roman" w:hAnsi="Times New Roman" w:cs="Times New Roman"/>
                <w:b/>
                <w:bCs/>
                <w:color w:val="202124"/>
                <w:sz w:val="24"/>
                <w:szCs w:val="24"/>
                <w:lang w:val="kk-KZ"/>
              </w:rPr>
              <w:t>151</w:t>
            </w: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, </w:t>
            </w: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на </w:t>
            </w: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</w:rPr>
              <w:t>очн</w:t>
            </w: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ой форме</w:t>
            </w:r>
            <w:r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– </w:t>
            </w:r>
            <w:r>
              <w:rPr>
                <w:rStyle w:val="13"/>
                <w:rFonts w:hint="default" w:ascii="Times New Roman" w:hAnsi="Times New Roman" w:cs="Times New Roman"/>
                <w:b/>
                <w:bCs/>
                <w:color w:val="202124"/>
                <w:sz w:val="24"/>
                <w:szCs w:val="24"/>
                <w:lang w:val="kk-KZ"/>
              </w:rPr>
              <w:t>137</w:t>
            </w:r>
            <w:bookmarkStart w:id="0" w:name="_GoBack"/>
            <w:bookmarkEnd w:id="0"/>
            <w:r>
              <w:rPr>
                <w:rStyle w:val="13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.</w:t>
            </w:r>
          </w:p>
        </w:tc>
      </w:tr>
      <w:tr w14:paraId="3C4E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97D16F4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Количественный и качественный состав педагогических работников</w:t>
            </w:r>
          </w:p>
        </w:tc>
        <w:tc>
          <w:tcPr>
            <w:tcW w:w="7371" w:type="dxa"/>
            <w:shd w:val="clear" w:color="auto" w:fill="auto"/>
          </w:tcPr>
          <w:p w14:paraId="61A4236C">
            <w:pPr>
              <w:pStyle w:val="6"/>
              <w:jc w:val="both"/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Педагогический состав насчитывает </w:t>
            </w:r>
            <w:r>
              <w:rPr>
                <w:rStyle w:val="13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  <w:r>
              <w:rPr>
                <w:rStyle w:val="13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3</w:t>
            </w:r>
            <w:r>
              <w:rPr>
                <w:rStyle w:val="13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человек, в том числе штатных сотрудников 33 (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100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%), высшее образование – 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33 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(100%), количество магистров - 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2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6,0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%).</w:t>
            </w:r>
          </w:p>
          <w:p w14:paraId="6B5A21AE">
            <w:pPr>
              <w:pStyle w:val="6"/>
              <w:jc w:val="both"/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По категориям: преподаватель-исследователь-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8;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учитель-эксперт-4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;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учитель-модератор-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4;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без категории-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17;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021373C4">
            <w:pPr>
              <w:pStyle w:val="6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Качественный состав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учителей-исследователей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и 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учителей-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экспертов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составляет </w:t>
            </w:r>
            <w:r>
              <w:rPr>
                <w:rStyle w:val="13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36,3</w:t>
            </w:r>
            <w:r>
              <w:rPr>
                <w:rStyle w:val="13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%.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Количество молодых специалистов в возрасте до 3 лет 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стажа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– </w:t>
            </w:r>
            <w:r>
              <w:rPr>
                <w:rStyle w:val="13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5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человек.</w:t>
            </w:r>
          </w:p>
        </w:tc>
      </w:tr>
      <w:tr w14:paraId="60E6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E16BD17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Дуальное обучение</w:t>
            </w:r>
          </w:p>
          <w:p w14:paraId="4AEBB3AA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5E2114D1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5C5B18E2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Образовательные программы</w:t>
            </w:r>
          </w:p>
        </w:tc>
        <w:tc>
          <w:tcPr>
            <w:tcW w:w="7371" w:type="dxa"/>
            <w:shd w:val="clear" w:color="auto" w:fill="auto"/>
          </w:tcPr>
          <w:p w14:paraId="562A9BA3">
            <w:pPr>
              <w:pStyle w:val="6"/>
              <w:jc w:val="both"/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колледже ведется дуальное обучение, в том числе </w:t>
            </w:r>
            <w:r>
              <w:rPr>
                <w:rStyle w:val="13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274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студента по </w:t>
            </w:r>
            <w:r>
              <w:rPr>
                <w:rStyle w:val="13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специальностям, заключены договоры с </w:t>
            </w:r>
            <w:r>
              <w:rPr>
                <w:rStyle w:val="13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17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предприятиями.</w:t>
            </w:r>
          </w:p>
          <w:p w14:paraId="69F7F5C5">
            <w:pPr>
              <w:pStyle w:val="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В сотрудничестве с социальными партнерами создано 13 образовательных программ, 13 образовательных программ зарегистрированы в Реестре востребованности КЭАС.</w:t>
            </w:r>
          </w:p>
        </w:tc>
      </w:tr>
      <w:tr w14:paraId="63608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shd w:val="clear" w:color="auto" w:fill="auto"/>
          </w:tcPr>
          <w:p w14:paraId="71A4704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lang w:val="kk-KZ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Worldskills </w:t>
            </w:r>
          </w:p>
        </w:tc>
        <w:tc>
          <w:tcPr>
            <w:tcW w:w="7371" w:type="dxa"/>
            <w:shd w:val="clear" w:color="auto" w:fill="auto"/>
          </w:tcPr>
          <w:p w14:paraId="2F844B04">
            <w:pPr>
              <w:pStyle w:val="6"/>
              <w:jc w:val="both"/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В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2024 году студенты колледжа участвуют в первенстве области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Worldskills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lang w:val="kk-KZ"/>
              </w:rPr>
              <w:t>.</w:t>
            </w:r>
          </w:p>
          <w:p w14:paraId="692FEC99">
            <w:pPr>
              <w:pStyle w:val="6"/>
              <w:jc w:val="both"/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-5 золото, 1 серебра в 6 компетенциях.</w:t>
            </w:r>
          </w:p>
          <w:p w14:paraId="201C04A2">
            <w:pPr>
              <w:pStyle w:val="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В 202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4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году студенты колледжа завоевали 5 золото, 1 серебро, в первенстве области по 6 компетенциям.</w:t>
            </w:r>
          </w:p>
        </w:tc>
      </w:tr>
      <w:tr w14:paraId="1AEE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shd w:val="clear" w:color="auto" w:fill="auto"/>
          </w:tcPr>
          <w:p w14:paraId="414A1948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lang w:val="kk-KZ"/>
              </w:rPr>
              <w:t>Шефство над колледжем</w:t>
            </w:r>
          </w:p>
        </w:tc>
        <w:tc>
          <w:tcPr>
            <w:tcW w:w="7371" w:type="dxa"/>
            <w:shd w:val="clear" w:color="auto" w:fill="auto"/>
          </w:tcPr>
          <w:p w14:paraId="3609AC1A">
            <w:pPr>
              <w:pStyle w:val="6"/>
              <w:jc w:val="both"/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ТОО "Жанарыс" швейная фабрика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.</w:t>
            </w:r>
          </w:p>
          <w:p w14:paraId="48B11FF2">
            <w:pPr>
              <w:pStyle w:val="6"/>
              <w:jc w:val="both"/>
              <w:rPr>
                <w:rStyle w:val="13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В 202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4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году в рамках шефства студенты колледжа проходили производственную практику в общеобразовательных школах и дошкольных организациях при 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ГУ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«Жанаозенск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ий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городско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й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отдел 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образован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ия. Преподаватели 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специальным 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дисциплин прошли стажировку в школах города.</w:t>
            </w:r>
          </w:p>
        </w:tc>
      </w:tr>
      <w:tr w14:paraId="3BDF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004DF49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Выпускники и трудоустройство</w:t>
            </w:r>
          </w:p>
        </w:tc>
        <w:tc>
          <w:tcPr>
            <w:tcW w:w="7371" w:type="dxa"/>
            <w:shd w:val="clear" w:color="auto" w:fill="auto"/>
          </w:tcPr>
          <w:p w14:paraId="2FCD6937">
            <w:pPr>
              <w:pStyle w:val="6"/>
              <w:shd w:val="clear" w:color="auto" w:fill="F8F9FA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В 202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4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году – </w:t>
            </w:r>
            <w:r>
              <w:rPr>
                <w:rStyle w:val="13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151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выпускников, из них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109 бюджетной,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42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 платной группы, 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всего 66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трудоустроены, 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6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– в вузах, 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13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– 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по уходу за ребенком, 5-служать в армии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Безработных - 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61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14:paraId="11920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gridSpan w:val="2"/>
          </w:tcPr>
          <w:p w14:paraId="637E1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Меры безопасности</w:t>
            </w:r>
          </w:p>
        </w:tc>
      </w:tr>
      <w:tr w14:paraId="4890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2D1D3B1E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Видеокамеры</w:t>
            </w:r>
          </w:p>
        </w:tc>
        <w:tc>
          <w:tcPr>
            <w:tcW w:w="7371" w:type="dxa"/>
            <w:shd w:val="clear" w:color="auto" w:fill="auto"/>
          </w:tcPr>
          <w:p w14:paraId="7CD376D6">
            <w:pPr>
              <w:pStyle w:val="6"/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Количество видеокамер в здании - 33, внутренних - </w:t>
            </w:r>
            <w:r>
              <w:rPr>
                <w:rStyle w:val="13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25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внешних - </w:t>
            </w:r>
            <w:r>
              <w:rPr>
                <w:rStyle w:val="13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  <w:p w14:paraId="50198C2C">
            <w:pPr>
              <w:pStyle w:val="6"/>
              <w:shd w:val="clear" w:color="auto" w:fill="F8F9FA"/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Год установки устройства 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– 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2022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год.</w:t>
            </w:r>
          </w:p>
          <w:p w14:paraId="3A8516EC">
            <w:pPr>
              <w:pStyle w:val="6"/>
              <w:shd w:val="clear" w:color="auto" w:fill="F8F9F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Турникет-1.</w:t>
            </w:r>
          </w:p>
        </w:tc>
      </w:tr>
      <w:tr w14:paraId="72324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694" w:type="dxa"/>
          </w:tcPr>
          <w:p w14:paraId="2AC51105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Пожарная безопасность</w:t>
            </w:r>
          </w:p>
        </w:tc>
        <w:tc>
          <w:tcPr>
            <w:tcW w:w="7371" w:type="dxa"/>
            <w:shd w:val="clear" w:color="auto" w:fill="auto"/>
          </w:tcPr>
          <w:p w14:paraId="634605B9">
            <w:pPr>
              <w:pStyle w:val="6"/>
              <w:shd w:val="clear" w:color="auto" w:fill="F8F9FA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Количество огнетушителей-</w:t>
            </w:r>
            <w:r>
              <w:rPr>
                <w:rStyle w:val="13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56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, количество пожарных кранов-</w:t>
            </w:r>
            <w:r>
              <w:rPr>
                <w:rStyle w:val="13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, пожарных щитов-</w:t>
            </w:r>
            <w:r>
              <w:rPr>
                <w:rStyle w:val="13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, аварийных выходов-</w:t>
            </w:r>
            <w:r>
              <w:rPr>
                <w:rStyle w:val="13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, время последней проверки-17.01.2022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г.</w:t>
            </w:r>
          </w:p>
        </w:tc>
      </w:tr>
      <w:tr w14:paraId="54B6B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1A7D0AD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Информатизация</w:t>
            </w:r>
          </w:p>
        </w:tc>
        <w:tc>
          <w:tcPr>
            <w:tcW w:w="7371" w:type="dxa"/>
            <w:shd w:val="clear" w:color="auto" w:fill="auto"/>
          </w:tcPr>
          <w:p w14:paraId="1FB2F9E7">
            <w:pPr>
              <w:pStyle w:val="6"/>
              <w:jc w:val="both"/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Количество устройств – </w:t>
            </w:r>
            <w:r>
              <w:rPr>
                <w:rStyle w:val="13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178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в том числе компьютеров – </w:t>
            </w:r>
            <w:r>
              <w:rPr>
                <w:rStyle w:val="13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93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ноутбуков – </w:t>
            </w:r>
            <w:r>
              <w:rPr>
                <w:rStyle w:val="13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60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;</w:t>
            </w:r>
          </w:p>
          <w:p w14:paraId="3C96456E">
            <w:pPr>
              <w:pStyle w:val="6"/>
              <w:jc w:val="both"/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Количество компьютеров для учителей – 32 шт.</w:t>
            </w:r>
          </w:p>
          <w:p w14:paraId="579BCEB1">
            <w:pPr>
              <w:pStyle w:val="6"/>
              <w:jc w:val="both"/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Количество компьютеров учащихся – 52.</w:t>
            </w:r>
          </w:p>
          <w:p w14:paraId="70182FE9">
            <w:pPr>
              <w:pStyle w:val="6"/>
              <w:jc w:val="both"/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Интернет-сеть - локальная скорость - 20 Мбит/сек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.</w:t>
            </w:r>
          </w:p>
          <w:p w14:paraId="32297933">
            <w:pPr>
              <w:pStyle w:val="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Поставщик услуг ТОО 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«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</w:rPr>
              <w:t>Спец. Автоматизация</w:t>
            </w: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».</w:t>
            </w:r>
          </w:p>
        </w:tc>
      </w:tr>
      <w:tr w14:paraId="2959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E89683C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kk-KZ"/>
              </w:rPr>
              <w:t>Проблемные вопросы</w:t>
            </w:r>
          </w:p>
        </w:tc>
        <w:tc>
          <w:tcPr>
            <w:tcW w:w="7371" w:type="dxa"/>
            <w:shd w:val="clear" w:color="auto" w:fill="auto"/>
          </w:tcPr>
          <w:p w14:paraId="379F47F5">
            <w:pPr>
              <w:pStyle w:val="6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Style w:val="13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Подписание договора с зарубежным учебным заведением</w:t>
            </w:r>
          </w:p>
        </w:tc>
      </w:tr>
    </w:tbl>
    <w:p w14:paraId="6D53178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819435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1955DA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4D784B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Директор колледжа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Калдаманов И.А.</w:t>
      </w:r>
    </w:p>
    <w:sectPr>
      <w:pgSz w:w="11906" w:h="16838"/>
      <w:pgMar w:top="1134" w:right="851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5395B"/>
    <w:rsid w:val="00006FFE"/>
    <w:rsid w:val="00014A83"/>
    <w:rsid w:val="00051FC8"/>
    <w:rsid w:val="00084C13"/>
    <w:rsid w:val="00096BFA"/>
    <w:rsid w:val="000A0B0D"/>
    <w:rsid w:val="000A4FBC"/>
    <w:rsid w:val="000C4A02"/>
    <w:rsid w:val="001100A9"/>
    <w:rsid w:val="0015395B"/>
    <w:rsid w:val="001711E9"/>
    <w:rsid w:val="00187218"/>
    <w:rsid w:val="001A7203"/>
    <w:rsid w:val="001D4556"/>
    <w:rsid w:val="001E20A3"/>
    <w:rsid w:val="00244F51"/>
    <w:rsid w:val="00362ACA"/>
    <w:rsid w:val="003865F2"/>
    <w:rsid w:val="00394B03"/>
    <w:rsid w:val="003A5FA2"/>
    <w:rsid w:val="003D1C6F"/>
    <w:rsid w:val="00415103"/>
    <w:rsid w:val="004B170D"/>
    <w:rsid w:val="004C5BBE"/>
    <w:rsid w:val="0050363A"/>
    <w:rsid w:val="0054317C"/>
    <w:rsid w:val="005479FA"/>
    <w:rsid w:val="0056124B"/>
    <w:rsid w:val="005943A8"/>
    <w:rsid w:val="00597C3A"/>
    <w:rsid w:val="005A5C2F"/>
    <w:rsid w:val="006258C1"/>
    <w:rsid w:val="006266AA"/>
    <w:rsid w:val="00637C0C"/>
    <w:rsid w:val="006468EF"/>
    <w:rsid w:val="006B57B1"/>
    <w:rsid w:val="007460DC"/>
    <w:rsid w:val="00765158"/>
    <w:rsid w:val="007666A4"/>
    <w:rsid w:val="007B04D0"/>
    <w:rsid w:val="007B16EE"/>
    <w:rsid w:val="007E144E"/>
    <w:rsid w:val="008052E8"/>
    <w:rsid w:val="00813EB5"/>
    <w:rsid w:val="00815E86"/>
    <w:rsid w:val="00825C93"/>
    <w:rsid w:val="00834A49"/>
    <w:rsid w:val="00850C4F"/>
    <w:rsid w:val="008734F7"/>
    <w:rsid w:val="0087436E"/>
    <w:rsid w:val="00875FCA"/>
    <w:rsid w:val="008D01E2"/>
    <w:rsid w:val="00901B1D"/>
    <w:rsid w:val="0096629A"/>
    <w:rsid w:val="009944F8"/>
    <w:rsid w:val="009A47F1"/>
    <w:rsid w:val="009C5C3C"/>
    <w:rsid w:val="00A065D3"/>
    <w:rsid w:val="00A35098"/>
    <w:rsid w:val="00A712D7"/>
    <w:rsid w:val="00A871E2"/>
    <w:rsid w:val="00AF49F1"/>
    <w:rsid w:val="00B03480"/>
    <w:rsid w:val="00B03BA3"/>
    <w:rsid w:val="00B103D5"/>
    <w:rsid w:val="00B216C1"/>
    <w:rsid w:val="00B33FB8"/>
    <w:rsid w:val="00BA2DBA"/>
    <w:rsid w:val="00BB1821"/>
    <w:rsid w:val="00BF6DA3"/>
    <w:rsid w:val="00C024ED"/>
    <w:rsid w:val="00C05946"/>
    <w:rsid w:val="00C108E4"/>
    <w:rsid w:val="00C169C6"/>
    <w:rsid w:val="00C34683"/>
    <w:rsid w:val="00C5406E"/>
    <w:rsid w:val="00C72812"/>
    <w:rsid w:val="00C87C9F"/>
    <w:rsid w:val="00CB6109"/>
    <w:rsid w:val="00CE5D23"/>
    <w:rsid w:val="00CE7403"/>
    <w:rsid w:val="00CF2CE7"/>
    <w:rsid w:val="00D25EE2"/>
    <w:rsid w:val="00DD67B3"/>
    <w:rsid w:val="00E44028"/>
    <w:rsid w:val="00EE4960"/>
    <w:rsid w:val="00F67E35"/>
    <w:rsid w:val="00F975CF"/>
    <w:rsid w:val="00FB17DC"/>
    <w:rsid w:val="00FF5759"/>
    <w:rsid w:val="2FE37D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eastAsia="SimSun" w:asciiTheme="minorHAnsi" w:hAnsi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TML Preformatted"/>
    <w:basedOn w:val="1"/>
    <w:link w:val="12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7">
    <w:name w:val="Table Grid"/>
    <w:basedOn w:val="3"/>
    <w:uiPriority w:val="39"/>
    <w:pPr>
      <w:spacing w:after="0" w:line="240" w:lineRule="auto"/>
    </w:pPr>
    <w:rPr>
      <w:rFonts w:eastAsia="SimSu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link w:val="9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9">
    <w:name w:val="Без интервала Знак"/>
    <w:link w:val="8"/>
    <w:locked/>
    <w:uiPriority w:val="1"/>
    <w:rPr>
      <w:rFonts w:ascii="Calibri" w:hAnsi="Calibri" w:eastAsia="Times New Roman" w:cs="Times New Roman"/>
      <w:lang w:val="ru-RU"/>
    </w:rPr>
  </w:style>
  <w:style w:type="paragraph" w:customStyle="1" w:styleId="10">
    <w:name w:val="serp-item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Текст выноски Знак"/>
    <w:basedOn w:val="2"/>
    <w:link w:val="5"/>
    <w:semiHidden/>
    <w:uiPriority w:val="99"/>
    <w:rPr>
      <w:rFonts w:ascii="Tahoma" w:hAnsi="Tahoma" w:eastAsia="SimSun" w:cs="Tahoma"/>
      <w:sz w:val="16"/>
      <w:szCs w:val="16"/>
    </w:rPr>
  </w:style>
  <w:style w:type="character" w:customStyle="1" w:styleId="12">
    <w:name w:val="Стандартный HTML Знак"/>
    <w:basedOn w:val="2"/>
    <w:link w:val="6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13">
    <w:name w:val="y2iqfc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708</Words>
  <Characters>4039</Characters>
  <Lines>33</Lines>
  <Paragraphs>9</Paragraphs>
  <TotalTime>210</TotalTime>
  <ScaleCrop>false</ScaleCrop>
  <LinksUpToDate>false</LinksUpToDate>
  <CharactersWithSpaces>4738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2023-01-28T06:56:00Z</dcterms:created>
  <dc:creator>huawei01062022@outlook.com</dc:creator>
  <cp:lastModifiedBy>User</cp:lastModifiedBy>
  <cp:lastPrinted>2023-01-18T14:02:00Z</cp:lastPrinted>
  <dcterms:modified xsi:type="dcterms:W3CDTF">2024-12-04T04:08:15Z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7346C4223F804E22A4F84E56FEA81C61_12</vt:lpwstr>
  </property>
</Properties>
</file>